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1222" w14:textId="05F85ACF" w:rsidR="00C34AA7" w:rsidRDefault="00E9760A">
      <w:r>
        <w:rPr>
          <w:noProof/>
        </w:rPr>
        <mc:AlternateContent>
          <mc:Choice Requires="wps">
            <w:drawing>
              <wp:anchor distT="0" distB="0" distL="114300" distR="114300" simplePos="0" relativeHeight="251659264" behindDoc="0" locked="0" layoutInCell="1" allowOverlap="1" wp14:anchorId="2DE819AC" wp14:editId="253DF48F">
                <wp:simplePos x="0" y="0"/>
                <wp:positionH relativeFrom="margin">
                  <wp:posOffset>-80645</wp:posOffset>
                </wp:positionH>
                <wp:positionV relativeFrom="paragraph">
                  <wp:posOffset>3136900</wp:posOffset>
                </wp:positionV>
                <wp:extent cx="6162675" cy="6696075"/>
                <wp:effectExtent l="0" t="0" r="0" b="0"/>
                <wp:wrapNone/>
                <wp:docPr id="836884395" name="Text Box 2"/>
                <wp:cNvGraphicFramePr/>
                <a:graphic xmlns:a="http://schemas.openxmlformats.org/drawingml/2006/main">
                  <a:graphicData uri="http://schemas.microsoft.com/office/word/2010/wordprocessingShape">
                    <wps:wsp>
                      <wps:cNvSpPr txBox="1"/>
                      <wps:spPr>
                        <a:xfrm>
                          <a:off x="0" y="0"/>
                          <a:ext cx="6162675" cy="6696075"/>
                        </a:xfrm>
                        <a:prstGeom prst="rect">
                          <a:avLst/>
                        </a:prstGeom>
                        <a:noFill/>
                        <a:ln w="6350">
                          <a:noFill/>
                        </a:ln>
                      </wps:spPr>
                      <wps:txbx>
                        <w:txbxContent>
                          <w:p w14:paraId="7A7F9A7E" w14:textId="77777777" w:rsidR="00E9760A" w:rsidRPr="00E9760A" w:rsidRDefault="00E9760A" w:rsidP="00E9760A">
                            <w:pPr>
                              <w:spacing w:after="0"/>
                              <w:jc w:val="center"/>
                              <w:rPr>
                                <w:rFonts w:ascii="Times New Roman" w:hAnsi="Times New Roman" w:cs="Times New Roman"/>
                                <w:b/>
                                <w:bCs/>
                                <w:sz w:val="28"/>
                                <w:szCs w:val="28"/>
                              </w:rPr>
                            </w:pPr>
                            <w:r w:rsidRPr="00E9760A">
                              <w:rPr>
                                <w:rFonts w:ascii="Times New Roman" w:hAnsi="Times New Roman" w:cs="Times New Roman"/>
                                <w:b/>
                                <w:bCs/>
                                <w:sz w:val="28"/>
                                <w:szCs w:val="28"/>
                              </w:rPr>
                              <w:t>Fr. Jim Deiters</w:t>
                            </w:r>
                          </w:p>
                          <w:p w14:paraId="0C56C990" w14:textId="77777777" w:rsidR="00E9760A" w:rsidRPr="00E9760A" w:rsidRDefault="00E9760A" w:rsidP="00E9760A">
                            <w:pPr>
                              <w:spacing w:after="0"/>
                              <w:jc w:val="center"/>
                              <w:rPr>
                                <w:rFonts w:ascii="Times New Roman" w:hAnsi="Times New Roman" w:cs="Times New Roman"/>
                                <w:b/>
                                <w:bCs/>
                                <w:sz w:val="28"/>
                                <w:szCs w:val="28"/>
                              </w:rPr>
                            </w:pPr>
                            <w:r w:rsidRPr="00E9760A">
                              <w:rPr>
                                <w:rFonts w:ascii="Times New Roman" w:hAnsi="Times New Roman" w:cs="Times New Roman"/>
                                <w:b/>
                                <w:bCs/>
                                <w:sz w:val="28"/>
                                <w:szCs w:val="28"/>
                              </w:rPr>
                              <w:t>Pastor, St. Clare of Assisi Parish, O’Fallon, IL</w:t>
                            </w:r>
                          </w:p>
                          <w:p w14:paraId="07C470A2" w14:textId="77777777" w:rsidR="002D0545" w:rsidRPr="002D0545" w:rsidRDefault="002D0545" w:rsidP="002D0545">
                            <w:pPr>
                              <w:pStyle w:val="NormalWeb"/>
                              <w:shd w:val="clear" w:color="auto" w:fill="FFFFFF"/>
                              <w:spacing w:before="0" w:beforeAutospacing="0" w:after="0" w:afterAutospacing="0"/>
                              <w:jc w:val="center"/>
                              <w:rPr>
                                <w:color w:val="000000"/>
                                <w:sz w:val="28"/>
                                <w:szCs w:val="28"/>
                              </w:rPr>
                            </w:pPr>
                          </w:p>
                          <w:p w14:paraId="2BBC7F5F" w14:textId="77777777" w:rsidR="00E9760A" w:rsidRDefault="00E9760A" w:rsidP="00E9760A">
                            <w:pPr>
                              <w:pStyle w:val="NormalWeb"/>
                              <w:shd w:val="clear" w:color="auto" w:fill="FFFFFF"/>
                              <w:spacing w:before="0" w:beforeAutospacing="0" w:after="315" w:afterAutospacing="0"/>
                              <w:jc w:val="center"/>
                              <w:rPr>
                                <w:kern w:val="2"/>
                                <w:sz w:val="28"/>
                                <w:szCs w:val="28"/>
                                <w14:ligatures w14:val="standardContextual"/>
                              </w:rPr>
                            </w:pPr>
                            <w:r w:rsidRPr="00003A61">
                              <w:rPr>
                                <w:kern w:val="2"/>
                                <w:sz w:val="28"/>
                                <w:szCs w:val="28"/>
                                <w14:ligatures w14:val="standardContextual"/>
                              </w:rPr>
                              <w:t>Fr. Jim Deiters has</w:t>
                            </w:r>
                            <w:r w:rsidRPr="00E9760A">
                              <w:rPr>
                                <w:kern w:val="2"/>
                                <w:sz w:val="28"/>
                                <w:szCs w:val="28"/>
                                <w14:ligatures w14:val="standardContextual"/>
                              </w:rPr>
                              <w:t xml:space="preserve"> a bachelor’s degree in business administration from the University of St. Thomas in St. Paul, Minnesota and a Master of Divinity from Mundelein Seminary in Chicago.  Ordained in 1991, he has been pastor of St. Clare of Assisi Parish and School since 1996.  </w:t>
                            </w:r>
                          </w:p>
                          <w:p w14:paraId="35D93E57" w14:textId="77777777" w:rsidR="00E9760A" w:rsidRDefault="00E9760A" w:rsidP="00E9760A">
                            <w:pPr>
                              <w:pStyle w:val="NormalWeb"/>
                              <w:shd w:val="clear" w:color="auto" w:fill="FFFFFF"/>
                              <w:spacing w:before="0" w:beforeAutospacing="0" w:after="315" w:afterAutospacing="0"/>
                              <w:jc w:val="center"/>
                              <w:rPr>
                                <w:kern w:val="2"/>
                                <w:sz w:val="28"/>
                                <w:szCs w:val="28"/>
                                <w14:ligatures w14:val="standardContextual"/>
                              </w:rPr>
                            </w:pPr>
                            <w:r w:rsidRPr="00E9760A">
                              <w:rPr>
                                <w:kern w:val="2"/>
                                <w:sz w:val="28"/>
                                <w:szCs w:val="28"/>
                                <w14:ligatures w14:val="standardContextual"/>
                              </w:rPr>
                              <w:t>In addition to his primary role as pastor he also serves in the diocese as a consultant to the bishop and on the Mission and Planning Commission.  On a national level, he served 12 years on the board of </w:t>
                            </w:r>
                            <w:r w:rsidRPr="00E9760A">
                              <w:rPr>
                                <w:i/>
                                <w:iCs/>
                                <w:kern w:val="2"/>
                                <w:sz w:val="28"/>
                                <w:szCs w:val="28"/>
                                <w14:ligatures w14:val="standardContextual"/>
                              </w:rPr>
                              <w:t>NOCERCC</w:t>
                            </w:r>
                            <w:r w:rsidRPr="00E9760A">
                              <w:rPr>
                                <w:kern w:val="2"/>
                                <w:sz w:val="28"/>
                                <w:szCs w:val="28"/>
                                <w14:ligatures w14:val="standardContextual"/>
                              </w:rPr>
                              <w:t>, for the ongoing formation of priests in the United States.  </w:t>
                            </w:r>
                          </w:p>
                          <w:p w14:paraId="2739CFA4" w14:textId="796F172E" w:rsidR="002654DD" w:rsidRPr="002654DD" w:rsidRDefault="00E9760A" w:rsidP="00E9760A">
                            <w:pPr>
                              <w:pStyle w:val="NormalWeb"/>
                              <w:shd w:val="clear" w:color="auto" w:fill="FFFFFF"/>
                              <w:spacing w:before="0" w:beforeAutospacing="0" w:after="315" w:afterAutospacing="0"/>
                              <w:jc w:val="center"/>
                              <w:rPr>
                                <w:color w:val="000000"/>
                                <w:sz w:val="28"/>
                                <w:szCs w:val="28"/>
                              </w:rPr>
                            </w:pPr>
                            <w:r w:rsidRPr="00E9760A">
                              <w:rPr>
                                <w:kern w:val="2"/>
                                <w:sz w:val="28"/>
                                <w:szCs w:val="28"/>
                                <w14:ligatures w14:val="standardContextual"/>
                              </w:rPr>
                              <w:t>Fr. Deiters presently serves on the Board for Dynamic Catholic in Hebron, KY, and on the Board of Directors for Hospital Sisters Health System (HSHS), in Springfield, IL.  He serves as an adjunct faculty for the </w:t>
                            </w:r>
                            <w:r w:rsidRPr="00E9760A">
                              <w:rPr>
                                <w:i/>
                                <w:iCs/>
                                <w:kern w:val="2"/>
                                <w:sz w:val="28"/>
                                <w:szCs w:val="28"/>
                                <w14:ligatures w14:val="standardContextual"/>
                              </w:rPr>
                              <w:t>"Institute of Priests and Presbyterates"</w:t>
                            </w:r>
                            <w:r w:rsidRPr="00E9760A">
                              <w:rPr>
                                <w:kern w:val="2"/>
                                <w:sz w:val="28"/>
                                <w:szCs w:val="28"/>
                                <w14:ligatures w14:val="standardContextual"/>
                              </w:rPr>
                              <w:t> at St. Meinrad Seminary.  Publications include several videos and articles on the sacraments for </w:t>
                            </w:r>
                            <w:r w:rsidRPr="00E9760A">
                              <w:rPr>
                                <w:i/>
                                <w:iCs/>
                                <w:kern w:val="2"/>
                                <w:sz w:val="28"/>
                                <w:szCs w:val="28"/>
                                <w14:ligatures w14:val="standardContextual"/>
                              </w:rPr>
                              <w:t>Liguori Publications</w:t>
                            </w:r>
                            <w:r w:rsidRPr="00E9760A">
                              <w:rPr>
                                <w:kern w:val="2"/>
                                <w:sz w:val="28"/>
                                <w:szCs w:val="28"/>
                                <w14:ligatures w14:val="standardContextual"/>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19AC" id="_x0000_t202" coordsize="21600,21600" o:spt="202" path="m,l,21600r21600,l21600,xe">
                <v:stroke joinstyle="miter"/>
                <v:path gradientshapeok="t" o:connecttype="rect"/>
              </v:shapetype>
              <v:shape id="Text Box 2" o:spid="_x0000_s1026" type="#_x0000_t202" style="position:absolute;margin-left:-6.35pt;margin-top:247pt;width:485.25pt;height:5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" filled="f" stroked="f" strokeweight=".5pt">
                <v:textbox>
                  <w:txbxContent>
                    <w:p w14:paraId="7A7F9A7E" w14:textId="77777777" w:rsidR="00E9760A" w:rsidRPr="00E9760A" w:rsidRDefault="00E9760A" w:rsidP="00E9760A">
                      <w:pPr>
                        <w:spacing w:after="0"/>
                        <w:jc w:val="center"/>
                        <w:rPr>
                          <w:rFonts w:ascii="Times New Roman" w:hAnsi="Times New Roman" w:cs="Times New Roman"/>
                          <w:b/>
                          <w:bCs/>
                          <w:sz w:val="28"/>
                          <w:szCs w:val="28"/>
                        </w:rPr>
                      </w:pPr>
                      <w:r w:rsidRPr="00E9760A">
                        <w:rPr>
                          <w:rFonts w:ascii="Times New Roman" w:hAnsi="Times New Roman" w:cs="Times New Roman"/>
                          <w:b/>
                          <w:bCs/>
                          <w:sz w:val="28"/>
                          <w:szCs w:val="28"/>
                        </w:rPr>
                        <w:t>Fr. Jim Deiters</w:t>
                      </w:r>
                    </w:p>
                    <w:p w14:paraId="0C56C990" w14:textId="77777777" w:rsidR="00E9760A" w:rsidRPr="00E9760A" w:rsidRDefault="00E9760A" w:rsidP="00E9760A">
                      <w:pPr>
                        <w:spacing w:after="0"/>
                        <w:jc w:val="center"/>
                        <w:rPr>
                          <w:rFonts w:ascii="Times New Roman" w:hAnsi="Times New Roman" w:cs="Times New Roman"/>
                          <w:b/>
                          <w:bCs/>
                          <w:sz w:val="28"/>
                          <w:szCs w:val="28"/>
                        </w:rPr>
                      </w:pPr>
                      <w:r w:rsidRPr="00E9760A">
                        <w:rPr>
                          <w:rFonts w:ascii="Times New Roman" w:hAnsi="Times New Roman" w:cs="Times New Roman"/>
                          <w:b/>
                          <w:bCs/>
                          <w:sz w:val="28"/>
                          <w:szCs w:val="28"/>
                        </w:rPr>
                        <w:t>Pastor, St. Clare of Assisi Parish, O’Fallon, IL</w:t>
                      </w:r>
                    </w:p>
                    <w:p w14:paraId="07C470A2" w14:textId="77777777" w:rsidR="002D0545" w:rsidRPr="002D0545" w:rsidRDefault="002D0545" w:rsidP="002D0545">
                      <w:pPr>
                        <w:pStyle w:val="NormalWeb"/>
                        <w:shd w:val="clear" w:color="auto" w:fill="FFFFFF"/>
                        <w:spacing w:before="0" w:beforeAutospacing="0" w:after="0" w:afterAutospacing="0"/>
                        <w:jc w:val="center"/>
                        <w:rPr>
                          <w:color w:val="000000"/>
                          <w:sz w:val="28"/>
                          <w:szCs w:val="28"/>
                        </w:rPr>
                      </w:pPr>
                    </w:p>
                    <w:p w14:paraId="2BBC7F5F" w14:textId="77777777" w:rsidR="00E9760A" w:rsidRDefault="00E9760A" w:rsidP="00E9760A">
                      <w:pPr>
                        <w:pStyle w:val="NormalWeb"/>
                        <w:shd w:val="clear" w:color="auto" w:fill="FFFFFF"/>
                        <w:spacing w:before="0" w:beforeAutospacing="0" w:after="315" w:afterAutospacing="0"/>
                        <w:jc w:val="center"/>
                        <w:rPr>
                          <w:kern w:val="2"/>
                          <w:sz w:val="28"/>
                          <w:szCs w:val="28"/>
                          <w14:ligatures w14:val="standardContextual"/>
                        </w:rPr>
                      </w:pPr>
                      <w:r w:rsidRPr="00003A61">
                        <w:rPr>
                          <w:kern w:val="2"/>
                          <w:sz w:val="28"/>
                          <w:szCs w:val="28"/>
                          <w14:ligatures w14:val="standardContextual"/>
                        </w:rPr>
                        <w:t>Fr. Jim Deiters has</w:t>
                      </w:r>
                      <w:r w:rsidRPr="00E9760A">
                        <w:rPr>
                          <w:kern w:val="2"/>
                          <w:sz w:val="28"/>
                          <w:szCs w:val="28"/>
                          <w14:ligatures w14:val="standardContextual"/>
                        </w:rPr>
                        <w:t xml:space="preserve"> a bachelor’s degree in business administration from the University of St. Thomas in St. Paul, Minnesota and a Master of Divinity from Mundelein Seminary in Chicago.  Ordained in 1991, he has been pastor of St. Clare of Assisi Parish and School since 1996.  </w:t>
                      </w:r>
                    </w:p>
                    <w:p w14:paraId="35D93E57" w14:textId="77777777" w:rsidR="00E9760A" w:rsidRDefault="00E9760A" w:rsidP="00E9760A">
                      <w:pPr>
                        <w:pStyle w:val="NormalWeb"/>
                        <w:shd w:val="clear" w:color="auto" w:fill="FFFFFF"/>
                        <w:spacing w:before="0" w:beforeAutospacing="0" w:after="315" w:afterAutospacing="0"/>
                        <w:jc w:val="center"/>
                        <w:rPr>
                          <w:kern w:val="2"/>
                          <w:sz w:val="28"/>
                          <w:szCs w:val="28"/>
                          <w14:ligatures w14:val="standardContextual"/>
                        </w:rPr>
                      </w:pPr>
                      <w:r w:rsidRPr="00E9760A">
                        <w:rPr>
                          <w:kern w:val="2"/>
                          <w:sz w:val="28"/>
                          <w:szCs w:val="28"/>
                          <w14:ligatures w14:val="standardContextual"/>
                        </w:rPr>
                        <w:t>In addition to his primary role as pastor he also serves in the diocese as a consultant to the bishop and on the Mission and Planning Commission.  On a national level, he served 12 years on the board of </w:t>
                      </w:r>
                      <w:r w:rsidRPr="00E9760A">
                        <w:rPr>
                          <w:i/>
                          <w:iCs/>
                          <w:kern w:val="2"/>
                          <w:sz w:val="28"/>
                          <w:szCs w:val="28"/>
                          <w14:ligatures w14:val="standardContextual"/>
                        </w:rPr>
                        <w:t>NOCERCC</w:t>
                      </w:r>
                      <w:r w:rsidRPr="00E9760A">
                        <w:rPr>
                          <w:kern w:val="2"/>
                          <w:sz w:val="28"/>
                          <w:szCs w:val="28"/>
                          <w14:ligatures w14:val="standardContextual"/>
                        </w:rPr>
                        <w:t>, for the ongoing formation of priests in the United States.  </w:t>
                      </w:r>
                    </w:p>
                    <w:p w14:paraId="2739CFA4" w14:textId="796F172E" w:rsidR="002654DD" w:rsidRPr="002654DD" w:rsidRDefault="00E9760A" w:rsidP="00E9760A">
                      <w:pPr>
                        <w:pStyle w:val="NormalWeb"/>
                        <w:shd w:val="clear" w:color="auto" w:fill="FFFFFF"/>
                        <w:spacing w:before="0" w:beforeAutospacing="0" w:after="315" w:afterAutospacing="0"/>
                        <w:jc w:val="center"/>
                        <w:rPr>
                          <w:color w:val="000000"/>
                          <w:sz w:val="28"/>
                          <w:szCs w:val="28"/>
                        </w:rPr>
                      </w:pPr>
                      <w:r w:rsidRPr="00E9760A">
                        <w:rPr>
                          <w:kern w:val="2"/>
                          <w:sz w:val="28"/>
                          <w:szCs w:val="28"/>
                          <w14:ligatures w14:val="standardContextual"/>
                        </w:rPr>
                        <w:t>Fr. Deiters presently serves on the Board for Dynamic Catholic in Hebron, KY, and on the Board of Directors for Hospital Sisters Health System (HSHS), in Springfield, IL.  He serves as an adjunct faculty for the </w:t>
                      </w:r>
                      <w:r w:rsidRPr="00E9760A">
                        <w:rPr>
                          <w:i/>
                          <w:iCs/>
                          <w:kern w:val="2"/>
                          <w:sz w:val="28"/>
                          <w:szCs w:val="28"/>
                          <w14:ligatures w14:val="standardContextual"/>
                        </w:rPr>
                        <w:t>"Institute of Priests and Presbyterates"</w:t>
                      </w:r>
                      <w:r w:rsidRPr="00E9760A">
                        <w:rPr>
                          <w:kern w:val="2"/>
                          <w:sz w:val="28"/>
                          <w:szCs w:val="28"/>
                          <w14:ligatures w14:val="standardContextual"/>
                        </w:rPr>
                        <w:t> at St. Meinrad Seminary.  Publications include several videos and articles on the sacraments for </w:t>
                      </w:r>
                      <w:r w:rsidRPr="00E9760A">
                        <w:rPr>
                          <w:i/>
                          <w:iCs/>
                          <w:kern w:val="2"/>
                          <w:sz w:val="28"/>
                          <w:szCs w:val="28"/>
                          <w14:ligatures w14:val="standardContextual"/>
                        </w:rPr>
                        <w:t>Liguori Publications</w:t>
                      </w:r>
                      <w:r w:rsidRPr="00E9760A">
                        <w:rPr>
                          <w:kern w:val="2"/>
                          <w:sz w:val="28"/>
                          <w:szCs w:val="28"/>
                          <w14:ligatures w14:val="standardContextual"/>
                        </w:rPr>
                        <w:t>. </w:t>
                      </w:r>
                    </w:p>
                  </w:txbxContent>
                </v:textbox>
                <w10:wrap anchorx="margin"/>
              </v:shape>
            </w:pict>
          </mc:Fallback>
        </mc:AlternateContent>
      </w:r>
      <w:r>
        <w:rPr>
          <w:noProof/>
        </w:rPr>
        <w:drawing>
          <wp:anchor distT="0" distB="0" distL="114300" distR="114300" simplePos="0" relativeHeight="251660288" behindDoc="0" locked="0" layoutInCell="1" allowOverlap="1" wp14:anchorId="632BA457" wp14:editId="261FA73A">
            <wp:simplePos x="0" y="0"/>
            <wp:positionH relativeFrom="margin">
              <wp:align>center</wp:align>
            </wp:positionH>
            <wp:positionV relativeFrom="paragraph">
              <wp:posOffset>99060</wp:posOffset>
            </wp:positionV>
            <wp:extent cx="2371725" cy="2545437"/>
            <wp:effectExtent l="0" t="0" r="0" b="7620"/>
            <wp:wrapNone/>
            <wp:docPr id="11381768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2545437"/>
                    </a:xfrm>
                    <a:prstGeom prst="rect">
                      <a:avLst/>
                    </a:prstGeom>
                    <a:noFill/>
                  </pic:spPr>
                </pic:pic>
              </a:graphicData>
            </a:graphic>
            <wp14:sizeRelH relativeFrom="margin">
              <wp14:pctWidth>0</wp14:pctWidth>
            </wp14:sizeRelH>
            <wp14:sizeRelV relativeFrom="margin">
              <wp14:pctHeight>0</wp14:pctHeight>
            </wp14:sizeRelV>
          </wp:anchor>
        </w:drawing>
      </w:r>
    </w:p>
    <w:sectPr w:rsidR="00C34AA7" w:rsidSect="00E7672D">
      <w:pgSz w:w="12240" w:h="15840"/>
      <w:pgMar w:top="864" w:right="1440" w:bottom="1440" w:left="144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DD"/>
    <w:rsid w:val="00003A61"/>
    <w:rsid w:val="002654DD"/>
    <w:rsid w:val="002B71AF"/>
    <w:rsid w:val="002D0545"/>
    <w:rsid w:val="007C3BE7"/>
    <w:rsid w:val="00940D71"/>
    <w:rsid w:val="009B2B2B"/>
    <w:rsid w:val="00B04EC0"/>
    <w:rsid w:val="00B2114B"/>
    <w:rsid w:val="00C21F6B"/>
    <w:rsid w:val="00C34AA7"/>
    <w:rsid w:val="00D55EDA"/>
    <w:rsid w:val="00D82C99"/>
    <w:rsid w:val="00E7672D"/>
    <w:rsid w:val="00E9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B20A"/>
  <w15:chartTrackingRefBased/>
  <w15:docId w15:val="{C5277EC5-E8B7-49B3-A073-EF57CAB2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DD"/>
  </w:style>
  <w:style w:type="paragraph" w:styleId="Heading1">
    <w:name w:val="heading 1"/>
    <w:basedOn w:val="Normal"/>
    <w:next w:val="Normal"/>
    <w:link w:val="Heading1Char"/>
    <w:uiPriority w:val="9"/>
    <w:qFormat/>
    <w:rsid w:val="0026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4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4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4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4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4DD"/>
    <w:rPr>
      <w:rFonts w:eastAsiaTheme="majorEastAsia" w:cstheme="majorBidi"/>
      <w:color w:val="272727" w:themeColor="text1" w:themeTint="D8"/>
    </w:rPr>
  </w:style>
  <w:style w:type="paragraph" w:styleId="Title">
    <w:name w:val="Title"/>
    <w:basedOn w:val="Normal"/>
    <w:next w:val="Normal"/>
    <w:link w:val="TitleChar"/>
    <w:uiPriority w:val="10"/>
    <w:qFormat/>
    <w:rsid w:val="0026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4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4DD"/>
    <w:pPr>
      <w:spacing w:before="160"/>
      <w:jc w:val="center"/>
    </w:pPr>
    <w:rPr>
      <w:i/>
      <w:iCs/>
      <w:color w:val="404040" w:themeColor="text1" w:themeTint="BF"/>
    </w:rPr>
  </w:style>
  <w:style w:type="character" w:customStyle="1" w:styleId="QuoteChar">
    <w:name w:val="Quote Char"/>
    <w:basedOn w:val="DefaultParagraphFont"/>
    <w:link w:val="Quote"/>
    <w:uiPriority w:val="29"/>
    <w:rsid w:val="002654DD"/>
    <w:rPr>
      <w:i/>
      <w:iCs/>
      <w:color w:val="404040" w:themeColor="text1" w:themeTint="BF"/>
    </w:rPr>
  </w:style>
  <w:style w:type="paragraph" w:styleId="ListParagraph">
    <w:name w:val="List Paragraph"/>
    <w:basedOn w:val="Normal"/>
    <w:uiPriority w:val="34"/>
    <w:qFormat/>
    <w:rsid w:val="002654DD"/>
    <w:pPr>
      <w:ind w:left="720"/>
      <w:contextualSpacing/>
    </w:pPr>
  </w:style>
  <w:style w:type="character" w:styleId="IntenseEmphasis">
    <w:name w:val="Intense Emphasis"/>
    <w:basedOn w:val="DefaultParagraphFont"/>
    <w:uiPriority w:val="21"/>
    <w:qFormat/>
    <w:rsid w:val="002654DD"/>
    <w:rPr>
      <w:i/>
      <w:iCs/>
      <w:color w:val="0F4761" w:themeColor="accent1" w:themeShade="BF"/>
    </w:rPr>
  </w:style>
  <w:style w:type="paragraph" w:styleId="IntenseQuote">
    <w:name w:val="Intense Quote"/>
    <w:basedOn w:val="Normal"/>
    <w:next w:val="Normal"/>
    <w:link w:val="IntenseQuoteChar"/>
    <w:uiPriority w:val="30"/>
    <w:qFormat/>
    <w:rsid w:val="0026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4DD"/>
    <w:rPr>
      <w:i/>
      <w:iCs/>
      <w:color w:val="0F4761" w:themeColor="accent1" w:themeShade="BF"/>
    </w:rPr>
  </w:style>
  <w:style w:type="character" w:styleId="IntenseReference">
    <w:name w:val="Intense Reference"/>
    <w:basedOn w:val="DefaultParagraphFont"/>
    <w:uiPriority w:val="32"/>
    <w:qFormat/>
    <w:rsid w:val="002654DD"/>
    <w:rPr>
      <w:b/>
      <w:bCs/>
      <w:smallCaps/>
      <w:color w:val="0F4761" w:themeColor="accent1" w:themeShade="BF"/>
      <w:spacing w:val="5"/>
    </w:rPr>
  </w:style>
  <w:style w:type="paragraph" w:styleId="NormalWeb">
    <w:name w:val="Normal (Web)"/>
    <w:basedOn w:val="Normal"/>
    <w:uiPriority w:val="99"/>
    <w:unhideWhenUsed/>
    <w:rsid w:val="002654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Hunt</dc:creator>
  <cp:keywords/>
  <dc:description/>
  <cp:lastModifiedBy>Kathleen Hunt</cp:lastModifiedBy>
  <cp:revision>3</cp:revision>
  <dcterms:created xsi:type="dcterms:W3CDTF">2025-09-17T16:37:00Z</dcterms:created>
  <dcterms:modified xsi:type="dcterms:W3CDTF">2025-09-17T16:40:00Z</dcterms:modified>
</cp:coreProperties>
</file>